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83" w:rsidRDefault="0048058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ÔN TẬP MÔN NGỮ VĂN LỚP 7</w:t>
      </w:r>
    </w:p>
    <w:p w:rsidR="003E02C8" w:rsidRDefault="0048058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Tuần từ  3</w:t>
      </w:r>
      <w:r w:rsidR="003E02C8">
        <w:rPr>
          <w:rFonts w:ascii="Times New Roman" w:hAnsi="Times New Roman" w:cs="Times New Roman"/>
          <w:b/>
          <w:bCs/>
          <w:sz w:val="28"/>
          <w:szCs w:val="28"/>
        </w:rPr>
        <w:t>0/3</w:t>
      </w:r>
      <w:r>
        <w:rPr>
          <w:rFonts w:ascii="Times New Roman" w:hAnsi="Times New Roman" w:cs="Times New Roman"/>
          <w:b/>
          <w:bCs/>
          <w:sz w:val="28"/>
          <w:szCs w:val="28"/>
        </w:rPr>
        <w:t>/2020 đế</w:t>
      </w:r>
      <w:r w:rsidR="003E02C8">
        <w:rPr>
          <w:rFonts w:ascii="Times New Roman" w:hAnsi="Times New Roman" w:cs="Times New Roman"/>
          <w:b/>
          <w:bCs/>
          <w:sz w:val="28"/>
          <w:szCs w:val="28"/>
        </w:rPr>
        <w:t>n 5/4/2020( lần 2)</w:t>
      </w:r>
      <w:bookmarkStart w:id="0" w:name="_GoBack"/>
      <w:bookmarkEnd w:id="0"/>
    </w:p>
    <w:p w:rsidR="001051A8" w:rsidRDefault="001051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1A8" w:rsidRDefault="00480583">
      <w:pPr>
        <w:spacing w:line="36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hãy viết đoạn văn khoảng 10 câu nêu cảm nhận của em về câu tục ngữ “ Thương người như thể thương thân ”.</w:t>
      </w:r>
    </w:p>
    <w:p w:rsidR="001051A8" w:rsidRDefault="001051A8">
      <w:pPr>
        <w:spacing w:line="36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</w:p>
    <w:p w:rsidR="001051A8" w:rsidRDefault="00480583">
      <w:pPr>
        <w:spacing w:line="36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ý: đoạn văn phải có câu mở đoạn, kết đoạn</w:t>
      </w:r>
    </w:p>
    <w:p w:rsidR="001051A8" w:rsidRDefault="00480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Phần thân đoạn phải đạt những ý sau: </w:t>
      </w:r>
    </w:p>
    <w:p w:rsidR="001051A8" w:rsidRDefault="0048058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Nhân ái là sự cảm thông, chia sẻ những khó khăn, bất hạnh mà con người phải trải qua.</w:t>
      </w:r>
    </w:p>
    <w:p w:rsidR="001051A8" w:rsidRDefault="0048058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Người có lòng nhân ái thường được mọi người quý trọng. Điển hình qua những hành động, những hình ảnh đẹp trong xã hội ( hs đưa mội vài dẫn chứng minh họa).</w:t>
      </w:r>
    </w:p>
    <w:p w:rsidR="001051A8" w:rsidRDefault="0048058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Lòng nhân ái phải xuất phát từ trái tim, không được gượng ép, giả tạo.</w:t>
      </w:r>
    </w:p>
    <w:p w:rsidR="001051A8" w:rsidRDefault="001051A8">
      <w:pPr>
        <w:ind w:left="140" w:hangingChars="50" w:hanging="140"/>
        <w:rPr>
          <w:rFonts w:ascii="Times New Roman" w:hAnsi="Times New Roman" w:cs="Times New Roman"/>
          <w:sz w:val="28"/>
          <w:szCs w:val="28"/>
        </w:rPr>
      </w:pPr>
    </w:p>
    <w:sectPr w:rsidR="001051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15A9"/>
    <w:rsid w:val="001051A8"/>
    <w:rsid w:val="003E02C8"/>
    <w:rsid w:val="00480583"/>
    <w:rsid w:val="1E0A600E"/>
    <w:rsid w:val="4FF27393"/>
    <w:rsid w:val="546A05DB"/>
    <w:rsid w:val="61B615A9"/>
    <w:rsid w:val="6B056C55"/>
    <w:rsid w:val="72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2020-03-24T15:33:00Z</dcterms:created>
  <dcterms:modified xsi:type="dcterms:W3CDTF">2020-04-02T13:53:00Z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